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4C" w:rsidRDefault="0066086F">
      <w:r>
        <w:t>Руководитель</w:t>
      </w:r>
    </w:p>
    <w:p w:rsidR="0066086F" w:rsidRDefault="0066086F">
      <w:r>
        <w:t>48 429рб</w:t>
      </w:r>
    </w:p>
    <w:p w:rsidR="0066086F" w:rsidRDefault="0066086F">
      <w:r>
        <w:t>Зам зав по АХР</w:t>
      </w:r>
    </w:p>
    <w:p w:rsidR="0066086F" w:rsidRDefault="0066086F">
      <w:r>
        <w:t>15 853 рб</w:t>
      </w:r>
      <w:bookmarkStart w:id="0" w:name="_GoBack"/>
      <w:bookmarkEnd w:id="0"/>
    </w:p>
    <w:sectPr w:rsidR="0066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1B"/>
    <w:rsid w:val="002E404C"/>
    <w:rsid w:val="0066086F"/>
    <w:rsid w:val="009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2025-03-11T10:45:00Z</dcterms:created>
  <dcterms:modified xsi:type="dcterms:W3CDTF">2025-03-11T10:45:00Z</dcterms:modified>
</cp:coreProperties>
</file>