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AFEC" w14:textId="77777777" w:rsidR="00BE22B7" w:rsidRPr="00BE22B7" w:rsidRDefault="00BE22B7" w:rsidP="00BE22B7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BE22B7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Если Ваш ребенок с проявлениями агрессивности, то:</w:t>
      </w:r>
    </w:p>
    <w:p w14:paraId="3777AFC0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Необходимо быть последовательными в воспитании ребенка.</w:t>
      </w:r>
    </w:p>
    <w:p w14:paraId="059E2960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Стараться быть внимательными к нуждам ребенка.</w:t>
      </w:r>
    </w:p>
    <w:p w14:paraId="1FA60C70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Стараться вводить меньше запретов и не повышать голос на ребенка, помнить, что это самые неэффективные способы для преодоления агрессивности.</w:t>
      </w:r>
    </w:p>
    <w:p w14:paraId="4037DFE2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Все вводимые вами запреты должны высказываться в тактичной форме.</w:t>
      </w:r>
    </w:p>
    <w:p w14:paraId="3A94A79C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Давать возможность ребенку выплескивать свой гнев, смещая его на другие объекты.</w:t>
      </w:r>
    </w:p>
    <w:p w14:paraId="73EEE296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Показывать ребенку личный пример эффективного поведения (чаще демонстрировать ребенку свое доброжелательное, положительное отношение к окружающим).</w:t>
      </w:r>
    </w:p>
    <w:p w14:paraId="2E77894F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Стараться не допускать при ребенке вспышек собственного гнева; если вы все же в гневе – старайтесь не прикасаться к ребенку, лучше всего уйти в другую комнату.</w:t>
      </w:r>
    </w:p>
    <w:p w14:paraId="3ADB5612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Наказывать ребенка можно только за конкретные поступки, наказания не должны унижать ребенка.</w:t>
      </w:r>
    </w:p>
    <w:p w14:paraId="0B81B720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Не нужно стесняться лишний раз пожалеть, приласкать ребенка, он должен чувствовать, что вы любите и принимаете его.</w:t>
      </w:r>
    </w:p>
    <w:p w14:paraId="0A5AFE27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Ограничивайте просмотр телепередач.</w:t>
      </w:r>
    </w:p>
    <w:p w14:paraId="5FD4C222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Заведите дома животное. Посещайте выставки животных, цирковые представления с их участием.</w:t>
      </w:r>
    </w:p>
    <w:p w14:paraId="00287363" w14:textId="77777777" w:rsidR="00BE22B7" w:rsidRPr="00BE22B7" w:rsidRDefault="00BE22B7" w:rsidP="00BE22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BE22B7">
        <w:rPr>
          <w:rFonts w:eastAsia="Times New Roman" w:cs="Times New Roman"/>
          <w:sz w:val="24"/>
          <w:szCs w:val="24"/>
          <w:lang w:eastAsia="ru-RU"/>
        </w:rPr>
        <w:t>Не покупайте игрушки, вызывающие агрессию.</w:t>
      </w:r>
    </w:p>
    <w:p w14:paraId="4683A74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06180"/>
    <w:multiLevelType w:val="multilevel"/>
    <w:tmpl w:val="57D8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23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B3"/>
    <w:rsid w:val="001D5FE7"/>
    <w:rsid w:val="006C0B77"/>
    <w:rsid w:val="008242FF"/>
    <w:rsid w:val="00870751"/>
    <w:rsid w:val="00922C48"/>
    <w:rsid w:val="00AD6A72"/>
    <w:rsid w:val="00B40AB3"/>
    <w:rsid w:val="00B915B7"/>
    <w:rsid w:val="00BE22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3432-7192-4601-803A-ABC11E2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0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A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0A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0AB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0AB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0A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0A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0A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0AB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0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0AB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0A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0AB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0A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0AB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0A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2025-02-25T13:18:00Z</dcterms:created>
  <dcterms:modified xsi:type="dcterms:W3CDTF">2025-02-25T13:18:00Z</dcterms:modified>
</cp:coreProperties>
</file>